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5E8" w:rsidRDefault="003705E8" w:rsidP="003705E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Опис документу,</w:t>
      </w:r>
    </w:p>
    <w:p w:rsidR="0069117F" w:rsidRDefault="003705E8" w:rsidP="003705E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поданого до інституційного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репозитарію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Наукової бібліотеки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3424"/>
        <w:gridCol w:w="3776"/>
      </w:tblGrid>
      <w:tr w:rsidR="003705E8" w:rsidRPr="00B81E45" w:rsidTr="00EC54A9">
        <w:trPr>
          <w:trHeight w:val="49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5E8" w:rsidRPr="003705E8" w:rsidRDefault="003705E8" w:rsidP="00C969FD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E8" w:rsidRPr="003705E8" w:rsidRDefault="003705E8" w:rsidP="00C969FD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(повністю</w:t>
            </w: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та ініціали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E8" w:rsidRPr="003705E8" w:rsidRDefault="003705E8" w:rsidP="00C969FD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(повністю</w:t>
            </w: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та ініціали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3705E8" w:rsidRPr="00773BC9" w:rsidTr="00EC54A9">
        <w:trPr>
          <w:trHeight w:val="35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E8" w:rsidRPr="003705E8" w:rsidRDefault="00773BC9" w:rsidP="00C969FD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Автор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E8" w:rsidRPr="003705E8" w:rsidRDefault="00C969FD" w:rsidP="00C969FD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Шевчук Олександра Святославівна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E8" w:rsidRPr="003705E8" w:rsidRDefault="00B81E45" w:rsidP="00C969FD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81E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Shevchuk</w:t>
            </w:r>
            <w:proofErr w:type="spellEnd"/>
            <w:r w:rsidRPr="00B81E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81E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Oleksandra</w:t>
            </w:r>
            <w:proofErr w:type="spellEnd"/>
            <w:r w:rsidRPr="00B81E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81E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Svyatoslavivna</w:t>
            </w:r>
            <w:proofErr w:type="spellEnd"/>
          </w:p>
        </w:tc>
      </w:tr>
      <w:tr w:rsidR="003705E8" w:rsidRPr="00773BC9" w:rsidTr="003705E8">
        <w:trPr>
          <w:trHeight w:val="438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E8" w:rsidRPr="003705E8" w:rsidRDefault="003705E8" w:rsidP="00C969FD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Заголовок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5E8" w:rsidRPr="003705E8" w:rsidRDefault="00773BC9" w:rsidP="00C969FD">
            <w:pPr>
              <w:pStyle w:val="a3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Макроекономічні чинники впливу на формування середньострокових бюджетних прогнозів</w:t>
            </w:r>
          </w:p>
        </w:tc>
      </w:tr>
      <w:tr w:rsidR="003705E8" w:rsidRPr="00B81E45" w:rsidTr="003705E8">
        <w:trPr>
          <w:trHeight w:val="3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E8" w:rsidRPr="003705E8" w:rsidRDefault="00773BC9" w:rsidP="00C969FD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Заголовок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5E8" w:rsidRPr="003705E8" w:rsidRDefault="00773BC9" w:rsidP="00C969FD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73B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Macroeconomic</w:t>
            </w:r>
            <w:proofErr w:type="spellEnd"/>
            <w:r w:rsidRPr="00773B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73B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factors</w:t>
            </w:r>
            <w:proofErr w:type="spellEnd"/>
            <w:r w:rsidRPr="00773B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73B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influencing</w:t>
            </w:r>
            <w:proofErr w:type="spellEnd"/>
            <w:r w:rsidRPr="00773B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73B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the</w:t>
            </w:r>
            <w:proofErr w:type="spellEnd"/>
            <w:r w:rsidRPr="00773B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73B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formation</w:t>
            </w:r>
            <w:proofErr w:type="spellEnd"/>
            <w:r w:rsidRPr="00773B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73B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of</w:t>
            </w:r>
            <w:proofErr w:type="spellEnd"/>
            <w:r w:rsidRPr="00773B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73B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medium-term</w:t>
            </w:r>
            <w:proofErr w:type="spellEnd"/>
            <w:r w:rsidRPr="00773B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73B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budget</w:t>
            </w:r>
            <w:proofErr w:type="spellEnd"/>
            <w:r w:rsidRPr="00773B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73B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forecasts</w:t>
            </w:r>
            <w:proofErr w:type="spellEnd"/>
          </w:p>
        </w:tc>
      </w:tr>
      <w:tr w:rsidR="00773BC9" w:rsidRPr="00773BC9" w:rsidTr="003705E8">
        <w:trPr>
          <w:trHeight w:val="3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C9" w:rsidRPr="003705E8" w:rsidRDefault="00773BC9" w:rsidP="00C969FD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Ідентифікатор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C9" w:rsidRPr="003705E8" w:rsidRDefault="00C969FD" w:rsidP="00C969FD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3705E8" w:rsidRPr="00773BC9" w:rsidTr="003705E8">
        <w:trPr>
          <w:trHeight w:val="3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E8" w:rsidRPr="003705E8" w:rsidRDefault="003705E8" w:rsidP="00C969FD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Тип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5E8" w:rsidRPr="003705E8" w:rsidRDefault="00773BC9" w:rsidP="00C969FD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Кваліфікаційна робота</w:t>
            </w:r>
          </w:p>
        </w:tc>
      </w:tr>
      <w:tr w:rsidR="003705E8" w:rsidRPr="00773BC9" w:rsidTr="003705E8">
        <w:trPr>
          <w:trHeight w:val="44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E8" w:rsidRPr="003705E8" w:rsidRDefault="003705E8" w:rsidP="00C969FD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Мова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5E8" w:rsidRPr="003705E8" w:rsidRDefault="00773BC9" w:rsidP="00C969FD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українська</w:t>
            </w:r>
          </w:p>
        </w:tc>
      </w:tr>
      <w:tr w:rsidR="003705E8" w:rsidRPr="00773BC9" w:rsidTr="003705E8">
        <w:trPr>
          <w:trHeight w:val="34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E8" w:rsidRPr="003705E8" w:rsidRDefault="003705E8" w:rsidP="00C969FD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Ключові слова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5E8" w:rsidRPr="003705E8" w:rsidRDefault="00B81E45" w:rsidP="00C969FD">
            <w:pPr>
              <w:tabs>
                <w:tab w:val="left" w:pos="27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  <w:r w:rsidR="005A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юджет, бюджетне планування, бюджетування,  валовий внутрішній про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дукт, макроекономічні показники</w:t>
            </w:r>
          </w:p>
        </w:tc>
      </w:tr>
      <w:tr w:rsidR="003705E8" w:rsidRPr="00B81E45" w:rsidTr="003705E8">
        <w:trPr>
          <w:trHeight w:val="33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E8" w:rsidRPr="003705E8" w:rsidRDefault="003705E8" w:rsidP="00C969FD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Ключові слова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44A" w:rsidRPr="005A044A" w:rsidRDefault="00B81E45" w:rsidP="00C969F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-US" w:eastAsia="ru-RU"/>
              </w:rPr>
              <w:t>b</w:t>
            </w:r>
            <w:proofErr w:type="spellStart"/>
            <w:r w:rsidR="005A044A" w:rsidRPr="005A044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uk-UA" w:eastAsia="ru-RU"/>
              </w:rPr>
              <w:t>udget</w:t>
            </w:r>
            <w:proofErr w:type="spellEnd"/>
            <w:r w:rsidR="005A044A" w:rsidRPr="005A044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="005A044A" w:rsidRPr="005A044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uk-UA" w:eastAsia="ru-RU"/>
              </w:rPr>
              <w:t>budget</w:t>
            </w:r>
            <w:proofErr w:type="spellEnd"/>
            <w:r w:rsidR="005A044A" w:rsidRPr="005A044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5A044A" w:rsidRPr="005A044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uk-UA" w:eastAsia="ru-RU"/>
              </w:rPr>
              <w:t>planning</w:t>
            </w:r>
            <w:proofErr w:type="spellEnd"/>
            <w:r w:rsidR="005A044A" w:rsidRPr="005A044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="005A044A" w:rsidRPr="005A044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uk-UA" w:eastAsia="ru-RU"/>
              </w:rPr>
              <w:t>budgeting</w:t>
            </w:r>
            <w:proofErr w:type="spellEnd"/>
            <w:r w:rsidR="005A044A" w:rsidRPr="005A044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="005A044A" w:rsidRPr="005A044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uk-UA" w:eastAsia="ru-RU"/>
              </w:rPr>
              <w:t>gross</w:t>
            </w:r>
            <w:proofErr w:type="spellEnd"/>
            <w:r w:rsidR="005A044A" w:rsidRPr="005A044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5A044A" w:rsidRPr="005A044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uk-UA" w:eastAsia="ru-RU"/>
              </w:rPr>
              <w:t>domestic</w:t>
            </w:r>
            <w:proofErr w:type="spellEnd"/>
            <w:r w:rsidR="005A044A" w:rsidRPr="005A044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5A044A" w:rsidRPr="005A044A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uk-UA" w:eastAsia="ru-RU"/>
              </w:rPr>
              <w:t>pr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uk-UA" w:eastAsia="ru-RU"/>
              </w:rPr>
              <w:t>oduct</w:t>
            </w:r>
            <w:proofErr w:type="spellEnd"/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uk-UA" w:eastAsia="ru-RU"/>
              </w:rPr>
              <w:t>macroeconomic</w:t>
            </w:r>
            <w:proofErr w:type="spellEnd"/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uk-UA" w:eastAsia="ru-RU"/>
              </w:rPr>
              <w:t>indicators</w:t>
            </w:r>
            <w:proofErr w:type="spellEnd"/>
          </w:p>
        </w:tc>
      </w:tr>
      <w:tr w:rsidR="003705E8" w:rsidRPr="005A044A" w:rsidTr="003705E8">
        <w:trPr>
          <w:trHeight w:val="17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E8" w:rsidRPr="003705E8" w:rsidRDefault="003705E8" w:rsidP="00C969FD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Короткий огляд реферат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5E8" w:rsidRPr="003705E8" w:rsidRDefault="00B81E45" w:rsidP="00C969FD">
            <w:pPr>
              <w:tabs>
                <w:tab w:val="left" w:pos="27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5A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роботі проаналізовано вплив глобальних фінансових та економічних коливань на середньострокове бюджетне планування. За результатами дослідження сформовані висновки щодо центральної ролі питань безпеки та економічних викликів в Україні.</w:t>
            </w:r>
          </w:p>
        </w:tc>
      </w:tr>
      <w:tr w:rsidR="003705E8" w:rsidRPr="00B81E45" w:rsidTr="003705E8">
        <w:trPr>
          <w:trHeight w:val="3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E8" w:rsidRPr="003705E8" w:rsidRDefault="003705E8" w:rsidP="00C969FD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Короткий огляд реферат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5E8" w:rsidRPr="005A044A" w:rsidRDefault="005A044A" w:rsidP="00C969FD">
            <w:pPr>
              <w:pStyle w:val="a3"/>
              <w:jc w:val="both"/>
              <w:rPr>
                <w:sz w:val="24"/>
                <w:szCs w:val="24"/>
                <w:lang w:val="en-US"/>
              </w:rPr>
            </w:pPr>
            <w:r w:rsidRPr="005A044A">
              <w:rPr>
                <w:sz w:val="24"/>
                <w:szCs w:val="24"/>
                <w:lang w:val="en-US"/>
              </w:rPr>
              <w:t>The paper analyzes the impact of global financial and economic fluctuations on medium-term budget planning. Based on the results of the study, conclusions were drawn regarding the central role of security issues and economic challenges in Ukraine.</w:t>
            </w:r>
          </w:p>
        </w:tc>
      </w:tr>
      <w:tr w:rsidR="003705E8" w:rsidRPr="004954F9" w:rsidTr="003705E8">
        <w:trPr>
          <w:trHeight w:val="3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E8" w:rsidRPr="003705E8" w:rsidRDefault="003705E8" w:rsidP="00C969FD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Бібліографічний опис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5E8" w:rsidRPr="003705E8" w:rsidRDefault="004954F9" w:rsidP="00C969FD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54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Шевчук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 С. </w:t>
            </w:r>
            <w:r w:rsidRPr="004954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Макроекономічні чинники впливу на формування середньострокових бюджетних прогнозів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954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 квалі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фікаційна робота / О. С. Шевчук ; наук. кер. Л. П. Довгань</w:t>
            </w:r>
            <w:r w:rsidRPr="004954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; Мін-во фінансів України, </w:t>
            </w:r>
            <w:proofErr w:type="spellStart"/>
            <w:r w:rsidRPr="004954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</w:t>
            </w:r>
            <w:proofErr w:type="spellEnd"/>
            <w:r w:rsidRPr="004954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податковий ун-т,  Ф-т фінансів та цифрових технологій, Каф. публ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ічних фінансів. Ірпінь, 2024. 58</w:t>
            </w:r>
            <w:bookmarkStart w:id="0" w:name="_GoBack"/>
            <w:bookmarkEnd w:id="0"/>
            <w:r w:rsidRPr="004954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</w:t>
            </w:r>
          </w:p>
        </w:tc>
      </w:tr>
      <w:tr w:rsidR="003705E8" w:rsidRPr="004954F9" w:rsidTr="003705E8">
        <w:trPr>
          <w:trHeight w:val="33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E8" w:rsidRPr="003705E8" w:rsidRDefault="003705E8" w:rsidP="00C969FD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Література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5E8" w:rsidRPr="003705E8" w:rsidRDefault="00AF7469" w:rsidP="00C969FD">
            <w:pPr>
              <w:tabs>
                <w:tab w:val="left" w:pos="27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</w:tbl>
    <w:p w:rsidR="003705E8" w:rsidRDefault="003705E8" w:rsidP="00C96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969FD" w:rsidRDefault="00C969FD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Відповідальна особа, </w:t>
      </w:r>
    </w:p>
    <w:p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яка передає документ   ________________</w:t>
      </w:r>
      <w:r w:rsidR="00C969FD">
        <w:rPr>
          <w:rFonts w:ascii="Times New Roman" w:hAnsi="Times New Roman" w:cs="Times New Roman"/>
          <w:sz w:val="28"/>
          <w:szCs w:val="28"/>
          <w:lang w:val="uk-UA"/>
        </w:rPr>
        <w:t>__    В.Ю. Шепиленко</w:t>
      </w:r>
    </w:p>
    <w:p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підпис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ПІБ</w:t>
      </w:r>
    </w:p>
    <w:p w:rsidR="003705E8" w:rsidRDefault="003705E8" w:rsidP="00C96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8D4CB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D4CB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D4CB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D4CB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D4CB3">
        <w:rPr>
          <w:rFonts w:ascii="Times New Roman" w:hAnsi="Times New Roman" w:cs="Times New Roman"/>
          <w:sz w:val="28"/>
          <w:szCs w:val="28"/>
          <w:lang w:val="uk-UA"/>
        </w:rPr>
        <w:tab/>
        <w:t>«_21</w:t>
      </w:r>
      <w:r w:rsidR="00C969FD">
        <w:rPr>
          <w:rFonts w:ascii="Times New Roman" w:hAnsi="Times New Roman" w:cs="Times New Roman"/>
          <w:sz w:val="28"/>
          <w:szCs w:val="28"/>
          <w:lang w:val="uk-UA"/>
        </w:rPr>
        <w:t>_» ______03____ 2024</w:t>
      </w:r>
      <w:r>
        <w:rPr>
          <w:rFonts w:ascii="Times New Roman" w:hAnsi="Times New Roman" w:cs="Times New Roman"/>
          <w:sz w:val="28"/>
          <w:szCs w:val="28"/>
          <w:lang w:val="uk-UA"/>
        </w:rPr>
        <w:t>р.</w:t>
      </w:r>
    </w:p>
    <w:p w:rsidR="003705E8" w:rsidRDefault="003705E8" w:rsidP="00C969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969FD" w:rsidRDefault="00C969FD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Прийняв: </w:t>
      </w:r>
    </w:p>
    <w:p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Відповідальна особа </w:t>
      </w:r>
    </w:p>
    <w:p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Наукової бібліотеки ________________</w:t>
      </w:r>
      <w:r w:rsidR="00C969FD">
        <w:rPr>
          <w:rFonts w:ascii="Times New Roman" w:hAnsi="Times New Roman" w:cs="Times New Roman"/>
          <w:sz w:val="28"/>
          <w:szCs w:val="28"/>
          <w:lang w:val="uk-UA"/>
        </w:rPr>
        <w:t>__    А.Т. Симоненко</w:t>
      </w:r>
    </w:p>
    <w:p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підпис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ПІБ</w:t>
      </w:r>
    </w:p>
    <w:p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«____» ____________ 202_р.</w:t>
      </w:r>
    </w:p>
    <w:p w:rsidR="003705E8" w:rsidRP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705E8" w:rsidRPr="003705E8" w:rsidSect="003705E8">
      <w:pgSz w:w="11910" w:h="16840" w:code="9"/>
      <w:pgMar w:top="1134" w:right="567" w:bottom="1134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DCD"/>
    <w:rsid w:val="001163F6"/>
    <w:rsid w:val="003705E8"/>
    <w:rsid w:val="00417917"/>
    <w:rsid w:val="004954F9"/>
    <w:rsid w:val="005A044A"/>
    <w:rsid w:val="006C3DCD"/>
    <w:rsid w:val="00773BC9"/>
    <w:rsid w:val="00893664"/>
    <w:rsid w:val="008D4CB3"/>
    <w:rsid w:val="008E010D"/>
    <w:rsid w:val="00AF7469"/>
    <w:rsid w:val="00B81E45"/>
    <w:rsid w:val="00C9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05E8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773B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73BC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73B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05E8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773B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73BC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73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7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1192</Words>
  <Characters>680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Антоніна Симоненко</cp:lastModifiedBy>
  <cp:revision>9</cp:revision>
  <dcterms:created xsi:type="dcterms:W3CDTF">2024-01-15T11:54:00Z</dcterms:created>
  <dcterms:modified xsi:type="dcterms:W3CDTF">2024-03-27T13:17:00Z</dcterms:modified>
</cp:coreProperties>
</file>